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BE6B5" w14:textId="77777777" w:rsidR="006116F0" w:rsidRDefault="00B932B9" w:rsidP="002104EE">
      <w:pPr>
        <w:spacing w:after="0"/>
        <w:jc w:val="center"/>
      </w:pPr>
      <w:r>
        <w:rPr>
          <w:noProof/>
        </w:rPr>
        <mc:AlternateContent>
          <mc:Choice Requires="wps">
            <w:drawing>
              <wp:anchor distT="0" distB="0" distL="114300" distR="114300" simplePos="0" relativeHeight="251663360" behindDoc="0" locked="0" layoutInCell="1" allowOverlap="1" wp14:anchorId="405BE6CB" wp14:editId="405BE6CC">
                <wp:simplePos x="0" y="0"/>
                <wp:positionH relativeFrom="column">
                  <wp:posOffset>1400175</wp:posOffset>
                </wp:positionH>
                <wp:positionV relativeFrom="paragraph">
                  <wp:posOffset>817245</wp:posOffset>
                </wp:positionV>
                <wp:extent cx="2990850" cy="819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819150"/>
                        </a:xfrm>
                        <a:prstGeom prst="rect">
                          <a:avLst/>
                        </a:prstGeom>
                        <a:solidFill>
                          <a:srgbClr val="FFFFFF"/>
                        </a:solidFill>
                        <a:ln w="9525">
                          <a:noFill/>
                          <a:miter lim="800000"/>
                          <a:headEnd/>
                          <a:tailEnd/>
                        </a:ln>
                      </wps:spPr>
                      <wps:txbx>
                        <w:txbxContent>
                          <w:p w14:paraId="405BE6D3" w14:textId="77777777" w:rsidR="00B932B9" w:rsidRDefault="00B932B9" w:rsidP="00EE7EBC">
                            <w:pPr>
                              <w:spacing w:after="0"/>
                              <w:jc w:val="center"/>
                              <w:rPr>
                                <w:b/>
                                <w:color w:val="0070C0"/>
                                <w:sz w:val="20"/>
                                <w:szCs w:val="20"/>
                              </w:rPr>
                            </w:pPr>
                            <w:r>
                              <w:rPr>
                                <w:b/>
                                <w:color w:val="0070C0"/>
                                <w:sz w:val="20"/>
                                <w:szCs w:val="20"/>
                              </w:rPr>
                              <w:t>GENERAL COMMITTEE OF ADJUSTMENT 505</w:t>
                            </w:r>
                          </w:p>
                          <w:p w14:paraId="405BE6D4" w14:textId="77777777" w:rsidR="00EE7EBC" w:rsidRDefault="00A240FD" w:rsidP="00EE7EBC">
                            <w:pPr>
                              <w:spacing w:after="0"/>
                              <w:jc w:val="center"/>
                              <w:rPr>
                                <w:b/>
                                <w:color w:val="0070C0"/>
                                <w:sz w:val="20"/>
                                <w:szCs w:val="20"/>
                              </w:rPr>
                            </w:pPr>
                            <w:r>
                              <w:rPr>
                                <w:b/>
                                <w:color w:val="0070C0"/>
                                <w:sz w:val="20"/>
                                <w:szCs w:val="20"/>
                              </w:rPr>
                              <w:t xml:space="preserve">1003 Park Blvd., Suite 7 Massapequa </w:t>
                            </w:r>
                            <w:proofErr w:type="gramStart"/>
                            <w:r>
                              <w:rPr>
                                <w:b/>
                                <w:color w:val="0070C0"/>
                                <w:sz w:val="20"/>
                                <w:szCs w:val="20"/>
                              </w:rPr>
                              <w:t xml:space="preserve">Park </w:t>
                            </w:r>
                            <w:r w:rsidR="00EE7EBC">
                              <w:rPr>
                                <w:b/>
                                <w:color w:val="0070C0"/>
                                <w:sz w:val="20"/>
                                <w:szCs w:val="20"/>
                              </w:rPr>
                              <w:t>,</w:t>
                            </w:r>
                            <w:proofErr w:type="gramEnd"/>
                            <w:r w:rsidR="00EE7EBC">
                              <w:rPr>
                                <w:b/>
                                <w:color w:val="0070C0"/>
                                <w:sz w:val="20"/>
                                <w:szCs w:val="20"/>
                              </w:rPr>
                              <w:t xml:space="preserve"> NY 117</w:t>
                            </w:r>
                            <w:r>
                              <w:rPr>
                                <w:b/>
                                <w:color w:val="0070C0"/>
                                <w:sz w:val="20"/>
                                <w:szCs w:val="20"/>
                              </w:rPr>
                              <w:t>62</w:t>
                            </w:r>
                          </w:p>
                          <w:p w14:paraId="405BE6D5" w14:textId="77777777" w:rsidR="00EE7EBC" w:rsidRDefault="00EE7EBC" w:rsidP="00EE7EBC">
                            <w:pPr>
                              <w:spacing w:after="0"/>
                              <w:jc w:val="center"/>
                              <w:rPr>
                                <w:b/>
                                <w:color w:val="0070C0"/>
                                <w:sz w:val="20"/>
                                <w:szCs w:val="20"/>
                              </w:rPr>
                            </w:pPr>
                            <w:r>
                              <w:rPr>
                                <w:b/>
                                <w:color w:val="0070C0"/>
                                <w:sz w:val="20"/>
                                <w:szCs w:val="20"/>
                              </w:rPr>
                              <w:t>Phone: (631) 661-3500 – Fax: (631) 661-2180</w:t>
                            </w:r>
                          </w:p>
                          <w:p w14:paraId="405BE6D6" w14:textId="77777777" w:rsidR="00EE7EBC" w:rsidRPr="00E11580" w:rsidRDefault="00EE7EBC" w:rsidP="00EE7EBC">
                            <w:pPr>
                              <w:spacing w:after="0"/>
                              <w:jc w:val="center"/>
                              <w:rPr>
                                <w:b/>
                                <w:color w:val="0070C0"/>
                                <w:sz w:val="20"/>
                                <w:szCs w:val="20"/>
                              </w:rPr>
                            </w:pPr>
                          </w:p>
                          <w:p w14:paraId="405BE6D7" w14:textId="77777777" w:rsidR="00B932B9" w:rsidRPr="00E11580" w:rsidRDefault="00B932B9" w:rsidP="00B932B9">
                            <w:pPr>
                              <w:rPr>
                                <w:b/>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BE6CB" id="_x0000_t202" coordsize="21600,21600" o:spt="202" path="m,l,21600r21600,l21600,xe">
                <v:stroke joinstyle="miter"/>
                <v:path gradientshapeok="t" o:connecttype="rect"/>
              </v:shapetype>
              <v:shape id="Text Box 2" o:spid="_x0000_s1026" type="#_x0000_t202" style="position:absolute;left:0;text-align:left;margin-left:110.25pt;margin-top:64.35pt;width:235.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" stroked="f">
                <v:textbox>
                  <w:txbxContent>
                    <w:p w14:paraId="405BE6D3" w14:textId="77777777" w:rsidR="00B932B9" w:rsidRDefault="00B932B9" w:rsidP="00EE7EBC">
                      <w:pPr>
                        <w:spacing w:after="0"/>
                        <w:jc w:val="center"/>
                        <w:rPr>
                          <w:b/>
                          <w:color w:val="0070C0"/>
                          <w:sz w:val="20"/>
                          <w:szCs w:val="20"/>
                        </w:rPr>
                      </w:pPr>
                      <w:r>
                        <w:rPr>
                          <w:b/>
                          <w:color w:val="0070C0"/>
                          <w:sz w:val="20"/>
                          <w:szCs w:val="20"/>
                        </w:rPr>
                        <w:t>GENERAL COMMITTEE OF ADJUSTMENT 505</w:t>
                      </w:r>
                    </w:p>
                    <w:p w14:paraId="405BE6D4" w14:textId="77777777" w:rsidR="00EE7EBC" w:rsidRDefault="00A240FD" w:rsidP="00EE7EBC">
                      <w:pPr>
                        <w:spacing w:after="0"/>
                        <w:jc w:val="center"/>
                        <w:rPr>
                          <w:b/>
                          <w:color w:val="0070C0"/>
                          <w:sz w:val="20"/>
                          <w:szCs w:val="20"/>
                        </w:rPr>
                      </w:pPr>
                      <w:r>
                        <w:rPr>
                          <w:b/>
                          <w:color w:val="0070C0"/>
                          <w:sz w:val="20"/>
                          <w:szCs w:val="20"/>
                        </w:rPr>
                        <w:t xml:space="preserve">1003 Park Blvd., Suite 7 Massapequa </w:t>
                      </w:r>
                      <w:proofErr w:type="gramStart"/>
                      <w:r>
                        <w:rPr>
                          <w:b/>
                          <w:color w:val="0070C0"/>
                          <w:sz w:val="20"/>
                          <w:szCs w:val="20"/>
                        </w:rPr>
                        <w:t xml:space="preserve">Park </w:t>
                      </w:r>
                      <w:r w:rsidR="00EE7EBC">
                        <w:rPr>
                          <w:b/>
                          <w:color w:val="0070C0"/>
                          <w:sz w:val="20"/>
                          <w:szCs w:val="20"/>
                        </w:rPr>
                        <w:t>,</w:t>
                      </w:r>
                      <w:proofErr w:type="gramEnd"/>
                      <w:r w:rsidR="00EE7EBC">
                        <w:rPr>
                          <w:b/>
                          <w:color w:val="0070C0"/>
                          <w:sz w:val="20"/>
                          <w:szCs w:val="20"/>
                        </w:rPr>
                        <w:t xml:space="preserve"> NY 117</w:t>
                      </w:r>
                      <w:r>
                        <w:rPr>
                          <w:b/>
                          <w:color w:val="0070C0"/>
                          <w:sz w:val="20"/>
                          <w:szCs w:val="20"/>
                        </w:rPr>
                        <w:t>62</w:t>
                      </w:r>
                    </w:p>
                    <w:p w14:paraId="405BE6D5" w14:textId="77777777" w:rsidR="00EE7EBC" w:rsidRDefault="00EE7EBC" w:rsidP="00EE7EBC">
                      <w:pPr>
                        <w:spacing w:after="0"/>
                        <w:jc w:val="center"/>
                        <w:rPr>
                          <w:b/>
                          <w:color w:val="0070C0"/>
                          <w:sz w:val="20"/>
                          <w:szCs w:val="20"/>
                        </w:rPr>
                      </w:pPr>
                      <w:r>
                        <w:rPr>
                          <w:b/>
                          <w:color w:val="0070C0"/>
                          <w:sz w:val="20"/>
                          <w:szCs w:val="20"/>
                        </w:rPr>
                        <w:t>Phone: (631) 661-3500 – Fax: (631) 661-2180</w:t>
                      </w:r>
                    </w:p>
                    <w:p w14:paraId="405BE6D6" w14:textId="77777777" w:rsidR="00EE7EBC" w:rsidRPr="00E11580" w:rsidRDefault="00EE7EBC" w:rsidP="00EE7EBC">
                      <w:pPr>
                        <w:spacing w:after="0"/>
                        <w:jc w:val="center"/>
                        <w:rPr>
                          <w:b/>
                          <w:color w:val="0070C0"/>
                          <w:sz w:val="20"/>
                          <w:szCs w:val="20"/>
                        </w:rPr>
                      </w:pPr>
                    </w:p>
                    <w:p w14:paraId="405BE6D7" w14:textId="77777777" w:rsidR="00B932B9" w:rsidRPr="00E11580" w:rsidRDefault="00B932B9" w:rsidP="00B932B9">
                      <w:pPr>
                        <w:rPr>
                          <w:b/>
                          <w:color w:val="0070C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05BE6CD" wp14:editId="405BE6CE">
                <wp:simplePos x="0" y="0"/>
                <wp:positionH relativeFrom="column">
                  <wp:posOffset>5324475</wp:posOffset>
                </wp:positionH>
                <wp:positionV relativeFrom="paragraph">
                  <wp:posOffset>-249555</wp:posOffset>
                </wp:positionV>
                <wp:extent cx="1533525" cy="20097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009775"/>
                        </a:xfrm>
                        <a:prstGeom prst="rect">
                          <a:avLst/>
                        </a:prstGeom>
                        <a:solidFill>
                          <a:srgbClr val="FFFFFF"/>
                        </a:solidFill>
                        <a:ln w="9525">
                          <a:noFill/>
                          <a:miter lim="800000"/>
                          <a:headEnd/>
                          <a:tailEnd/>
                        </a:ln>
                      </wps:spPr>
                      <wps:txbx>
                        <w:txbxContent>
                          <w:p w14:paraId="405BE6D8" w14:textId="77777777" w:rsidR="00B932B9" w:rsidRPr="00B932B9" w:rsidRDefault="00B932B9" w:rsidP="00B932B9">
                            <w:pPr>
                              <w:spacing w:after="0"/>
                              <w:rPr>
                                <w:b/>
                                <w:color w:val="0070C0"/>
                                <w:sz w:val="18"/>
                                <w:szCs w:val="18"/>
                              </w:rPr>
                            </w:pPr>
                            <w:r w:rsidRPr="00B932B9">
                              <w:rPr>
                                <w:b/>
                                <w:color w:val="0070C0"/>
                                <w:sz w:val="18"/>
                                <w:szCs w:val="18"/>
                              </w:rPr>
                              <w:t>Local Chairpersons:</w:t>
                            </w:r>
                          </w:p>
                          <w:p w14:paraId="405BE6D9" w14:textId="77777777" w:rsidR="00B932B9" w:rsidRPr="00B932B9" w:rsidRDefault="00B932B9" w:rsidP="00B932B9">
                            <w:pPr>
                              <w:spacing w:after="0"/>
                              <w:rPr>
                                <w:b/>
                                <w:color w:val="0070C0"/>
                                <w:sz w:val="18"/>
                                <w:szCs w:val="18"/>
                              </w:rPr>
                            </w:pPr>
                          </w:p>
                          <w:p w14:paraId="405BE6DA" w14:textId="77777777" w:rsidR="00B932B9" w:rsidRPr="00B932B9" w:rsidRDefault="00B932B9" w:rsidP="00B932B9">
                            <w:pPr>
                              <w:spacing w:after="0"/>
                              <w:rPr>
                                <w:b/>
                                <w:color w:val="0070C0"/>
                                <w:sz w:val="18"/>
                                <w:szCs w:val="18"/>
                              </w:rPr>
                            </w:pPr>
                            <w:r w:rsidRPr="00B932B9">
                              <w:rPr>
                                <w:b/>
                                <w:color w:val="0070C0"/>
                                <w:sz w:val="18"/>
                                <w:szCs w:val="18"/>
                              </w:rPr>
                              <w:t>E. CHINO</w:t>
                            </w:r>
                          </w:p>
                          <w:p w14:paraId="405BE6DB" w14:textId="77777777" w:rsidR="00B932B9" w:rsidRPr="00B932B9" w:rsidRDefault="00B932B9" w:rsidP="00B932B9">
                            <w:pPr>
                              <w:spacing w:after="0"/>
                              <w:rPr>
                                <w:b/>
                                <w:color w:val="0070C0"/>
                                <w:sz w:val="18"/>
                                <w:szCs w:val="18"/>
                              </w:rPr>
                            </w:pPr>
                            <w:r w:rsidRPr="00B932B9">
                              <w:rPr>
                                <w:b/>
                                <w:color w:val="0070C0"/>
                                <w:sz w:val="18"/>
                                <w:szCs w:val="18"/>
                              </w:rPr>
                              <w:t>J. FINN</w:t>
                            </w:r>
                          </w:p>
                          <w:p w14:paraId="405BE6DC" w14:textId="77777777" w:rsidR="00B932B9" w:rsidRPr="00B932B9" w:rsidRDefault="00B932B9" w:rsidP="00B932B9">
                            <w:pPr>
                              <w:spacing w:after="0"/>
                              <w:rPr>
                                <w:b/>
                                <w:color w:val="0070C0"/>
                                <w:sz w:val="18"/>
                                <w:szCs w:val="18"/>
                              </w:rPr>
                            </w:pPr>
                            <w:r w:rsidRPr="00B932B9">
                              <w:rPr>
                                <w:b/>
                                <w:color w:val="0070C0"/>
                                <w:sz w:val="18"/>
                                <w:szCs w:val="18"/>
                              </w:rPr>
                              <w:t>A. LAVORATORE</w:t>
                            </w:r>
                          </w:p>
                          <w:p w14:paraId="405BE6DD" w14:textId="77777777" w:rsidR="00B932B9" w:rsidRDefault="00CE0DE6" w:rsidP="00B932B9">
                            <w:pPr>
                              <w:spacing w:after="0"/>
                              <w:rPr>
                                <w:b/>
                                <w:color w:val="0070C0"/>
                                <w:sz w:val="18"/>
                                <w:szCs w:val="18"/>
                              </w:rPr>
                            </w:pPr>
                            <w:r>
                              <w:rPr>
                                <w:b/>
                                <w:color w:val="0070C0"/>
                                <w:sz w:val="18"/>
                                <w:szCs w:val="18"/>
                              </w:rPr>
                              <w:t>C. LEATHERS</w:t>
                            </w:r>
                          </w:p>
                          <w:p w14:paraId="405BE6DE" w14:textId="77777777" w:rsidR="00A240FD" w:rsidRDefault="00A240FD" w:rsidP="00B932B9">
                            <w:pPr>
                              <w:spacing w:after="0"/>
                              <w:rPr>
                                <w:b/>
                                <w:color w:val="0070C0"/>
                                <w:sz w:val="18"/>
                                <w:szCs w:val="18"/>
                              </w:rPr>
                            </w:pPr>
                            <w:r>
                              <w:rPr>
                                <w:b/>
                                <w:color w:val="0070C0"/>
                                <w:sz w:val="18"/>
                                <w:szCs w:val="18"/>
                              </w:rPr>
                              <w:t>T. MALLON</w:t>
                            </w:r>
                          </w:p>
                          <w:p w14:paraId="329FF118" w14:textId="528386B3" w:rsidR="00272944" w:rsidRPr="00B932B9" w:rsidRDefault="00272944" w:rsidP="00B932B9">
                            <w:pPr>
                              <w:spacing w:after="0"/>
                              <w:rPr>
                                <w:b/>
                                <w:color w:val="0070C0"/>
                                <w:sz w:val="18"/>
                                <w:szCs w:val="18"/>
                              </w:rPr>
                            </w:pPr>
                            <w:r>
                              <w:rPr>
                                <w:b/>
                                <w:color w:val="0070C0"/>
                                <w:sz w:val="18"/>
                                <w:szCs w:val="18"/>
                              </w:rPr>
                              <w:t>M. RACCA</w:t>
                            </w:r>
                          </w:p>
                          <w:p w14:paraId="405BE6DF" w14:textId="77777777" w:rsidR="00B932B9" w:rsidRPr="00B932B9" w:rsidRDefault="00B932B9" w:rsidP="00B932B9">
                            <w:pPr>
                              <w:spacing w:after="0"/>
                              <w:rPr>
                                <w:b/>
                                <w:color w:val="0070C0"/>
                                <w:sz w:val="18"/>
                                <w:szCs w:val="18"/>
                              </w:rPr>
                            </w:pPr>
                            <w:r w:rsidRPr="00B932B9">
                              <w:rPr>
                                <w:b/>
                                <w:color w:val="0070C0"/>
                                <w:sz w:val="18"/>
                                <w:szCs w:val="18"/>
                              </w:rPr>
                              <w:t>C. SMITH</w:t>
                            </w:r>
                          </w:p>
                          <w:p w14:paraId="405BE6E1" w14:textId="77777777" w:rsidR="00E17277" w:rsidRPr="00B932B9" w:rsidRDefault="00E17277" w:rsidP="00B932B9">
                            <w:pPr>
                              <w:spacing w:after="0"/>
                              <w:rPr>
                                <w:b/>
                                <w:color w:val="0070C0"/>
                                <w:sz w:val="18"/>
                                <w:szCs w:val="18"/>
                              </w:rPr>
                            </w:pPr>
                            <w:r>
                              <w:rPr>
                                <w:b/>
                                <w:color w:val="0070C0"/>
                                <w:sz w:val="18"/>
                                <w:szCs w:val="18"/>
                              </w:rPr>
                              <w:t>J. VALDEMIRA</w:t>
                            </w:r>
                          </w:p>
                          <w:p w14:paraId="405BE6E2" w14:textId="77777777" w:rsidR="00B932B9" w:rsidRPr="00E11580" w:rsidRDefault="00B932B9" w:rsidP="00B932B9">
                            <w:pPr>
                              <w:rPr>
                                <w:b/>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BE6CD" id="_x0000_s1027" type="#_x0000_t202" style="position:absolute;left:0;text-align:left;margin-left:419.25pt;margin-top:-19.65pt;width:120.75pt;height:15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" stroked="f">
                <v:textbox>
                  <w:txbxContent>
                    <w:p w14:paraId="405BE6D8" w14:textId="77777777" w:rsidR="00B932B9" w:rsidRPr="00B932B9" w:rsidRDefault="00B932B9" w:rsidP="00B932B9">
                      <w:pPr>
                        <w:spacing w:after="0"/>
                        <w:rPr>
                          <w:b/>
                          <w:color w:val="0070C0"/>
                          <w:sz w:val="18"/>
                          <w:szCs w:val="18"/>
                        </w:rPr>
                      </w:pPr>
                      <w:r w:rsidRPr="00B932B9">
                        <w:rPr>
                          <w:b/>
                          <w:color w:val="0070C0"/>
                          <w:sz w:val="18"/>
                          <w:szCs w:val="18"/>
                        </w:rPr>
                        <w:t>Local Chairpersons:</w:t>
                      </w:r>
                    </w:p>
                    <w:p w14:paraId="405BE6D9" w14:textId="77777777" w:rsidR="00B932B9" w:rsidRPr="00B932B9" w:rsidRDefault="00B932B9" w:rsidP="00B932B9">
                      <w:pPr>
                        <w:spacing w:after="0"/>
                        <w:rPr>
                          <w:b/>
                          <w:color w:val="0070C0"/>
                          <w:sz w:val="18"/>
                          <w:szCs w:val="18"/>
                        </w:rPr>
                      </w:pPr>
                    </w:p>
                    <w:p w14:paraId="405BE6DA" w14:textId="77777777" w:rsidR="00B932B9" w:rsidRPr="00B932B9" w:rsidRDefault="00B932B9" w:rsidP="00B932B9">
                      <w:pPr>
                        <w:spacing w:after="0"/>
                        <w:rPr>
                          <w:b/>
                          <w:color w:val="0070C0"/>
                          <w:sz w:val="18"/>
                          <w:szCs w:val="18"/>
                        </w:rPr>
                      </w:pPr>
                      <w:r w:rsidRPr="00B932B9">
                        <w:rPr>
                          <w:b/>
                          <w:color w:val="0070C0"/>
                          <w:sz w:val="18"/>
                          <w:szCs w:val="18"/>
                        </w:rPr>
                        <w:t>E. CHINO</w:t>
                      </w:r>
                    </w:p>
                    <w:p w14:paraId="405BE6DB" w14:textId="77777777" w:rsidR="00B932B9" w:rsidRPr="00B932B9" w:rsidRDefault="00B932B9" w:rsidP="00B932B9">
                      <w:pPr>
                        <w:spacing w:after="0"/>
                        <w:rPr>
                          <w:b/>
                          <w:color w:val="0070C0"/>
                          <w:sz w:val="18"/>
                          <w:szCs w:val="18"/>
                        </w:rPr>
                      </w:pPr>
                      <w:r w:rsidRPr="00B932B9">
                        <w:rPr>
                          <w:b/>
                          <w:color w:val="0070C0"/>
                          <w:sz w:val="18"/>
                          <w:szCs w:val="18"/>
                        </w:rPr>
                        <w:t>J. FINN</w:t>
                      </w:r>
                    </w:p>
                    <w:p w14:paraId="405BE6DC" w14:textId="77777777" w:rsidR="00B932B9" w:rsidRPr="00B932B9" w:rsidRDefault="00B932B9" w:rsidP="00B932B9">
                      <w:pPr>
                        <w:spacing w:after="0"/>
                        <w:rPr>
                          <w:b/>
                          <w:color w:val="0070C0"/>
                          <w:sz w:val="18"/>
                          <w:szCs w:val="18"/>
                        </w:rPr>
                      </w:pPr>
                      <w:r w:rsidRPr="00B932B9">
                        <w:rPr>
                          <w:b/>
                          <w:color w:val="0070C0"/>
                          <w:sz w:val="18"/>
                          <w:szCs w:val="18"/>
                        </w:rPr>
                        <w:t>A. LAVORATORE</w:t>
                      </w:r>
                    </w:p>
                    <w:p w14:paraId="405BE6DD" w14:textId="77777777" w:rsidR="00B932B9" w:rsidRDefault="00CE0DE6" w:rsidP="00B932B9">
                      <w:pPr>
                        <w:spacing w:after="0"/>
                        <w:rPr>
                          <w:b/>
                          <w:color w:val="0070C0"/>
                          <w:sz w:val="18"/>
                          <w:szCs w:val="18"/>
                        </w:rPr>
                      </w:pPr>
                      <w:r>
                        <w:rPr>
                          <w:b/>
                          <w:color w:val="0070C0"/>
                          <w:sz w:val="18"/>
                          <w:szCs w:val="18"/>
                        </w:rPr>
                        <w:t>C. LEATHERS</w:t>
                      </w:r>
                    </w:p>
                    <w:p w14:paraId="405BE6DE" w14:textId="77777777" w:rsidR="00A240FD" w:rsidRDefault="00A240FD" w:rsidP="00B932B9">
                      <w:pPr>
                        <w:spacing w:after="0"/>
                        <w:rPr>
                          <w:b/>
                          <w:color w:val="0070C0"/>
                          <w:sz w:val="18"/>
                          <w:szCs w:val="18"/>
                        </w:rPr>
                      </w:pPr>
                      <w:r>
                        <w:rPr>
                          <w:b/>
                          <w:color w:val="0070C0"/>
                          <w:sz w:val="18"/>
                          <w:szCs w:val="18"/>
                        </w:rPr>
                        <w:t>T. MALLON</w:t>
                      </w:r>
                    </w:p>
                    <w:p w14:paraId="329FF118" w14:textId="528386B3" w:rsidR="00272944" w:rsidRPr="00B932B9" w:rsidRDefault="00272944" w:rsidP="00B932B9">
                      <w:pPr>
                        <w:spacing w:after="0"/>
                        <w:rPr>
                          <w:b/>
                          <w:color w:val="0070C0"/>
                          <w:sz w:val="18"/>
                          <w:szCs w:val="18"/>
                        </w:rPr>
                      </w:pPr>
                      <w:r>
                        <w:rPr>
                          <w:b/>
                          <w:color w:val="0070C0"/>
                          <w:sz w:val="18"/>
                          <w:szCs w:val="18"/>
                        </w:rPr>
                        <w:t>M. RACCA</w:t>
                      </w:r>
                    </w:p>
                    <w:p w14:paraId="405BE6DF" w14:textId="77777777" w:rsidR="00B932B9" w:rsidRPr="00B932B9" w:rsidRDefault="00B932B9" w:rsidP="00B932B9">
                      <w:pPr>
                        <w:spacing w:after="0"/>
                        <w:rPr>
                          <w:b/>
                          <w:color w:val="0070C0"/>
                          <w:sz w:val="18"/>
                          <w:szCs w:val="18"/>
                        </w:rPr>
                      </w:pPr>
                      <w:r w:rsidRPr="00B932B9">
                        <w:rPr>
                          <w:b/>
                          <w:color w:val="0070C0"/>
                          <w:sz w:val="18"/>
                          <w:szCs w:val="18"/>
                        </w:rPr>
                        <w:t>C. SMITH</w:t>
                      </w:r>
                    </w:p>
                    <w:p w14:paraId="405BE6E1" w14:textId="77777777" w:rsidR="00E17277" w:rsidRPr="00B932B9" w:rsidRDefault="00E17277" w:rsidP="00B932B9">
                      <w:pPr>
                        <w:spacing w:after="0"/>
                        <w:rPr>
                          <w:b/>
                          <w:color w:val="0070C0"/>
                          <w:sz w:val="18"/>
                          <w:szCs w:val="18"/>
                        </w:rPr>
                      </w:pPr>
                      <w:r>
                        <w:rPr>
                          <w:b/>
                          <w:color w:val="0070C0"/>
                          <w:sz w:val="18"/>
                          <w:szCs w:val="18"/>
                        </w:rPr>
                        <w:t>J. VALDEMIRA</w:t>
                      </w:r>
                    </w:p>
                    <w:p w14:paraId="405BE6E2" w14:textId="77777777" w:rsidR="00B932B9" w:rsidRPr="00E11580" w:rsidRDefault="00B932B9" w:rsidP="00B932B9">
                      <w:pPr>
                        <w:rPr>
                          <w:b/>
                          <w:color w:val="0070C0"/>
                        </w:rPr>
                      </w:pPr>
                    </w:p>
                  </w:txbxContent>
                </v:textbox>
              </v:shape>
            </w:pict>
          </mc:Fallback>
        </mc:AlternateContent>
      </w:r>
      <w:r w:rsidR="00E11580">
        <w:rPr>
          <w:noProof/>
        </w:rPr>
        <mc:AlternateContent>
          <mc:Choice Requires="wps">
            <w:drawing>
              <wp:anchor distT="0" distB="0" distL="114300" distR="114300" simplePos="0" relativeHeight="251659264" behindDoc="0" locked="0" layoutInCell="1" allowOverlap="1" wp14:anchorId="405BE6CF" wp14:editId="405BE6D0">
                <wp:simplePos x="0" y="0"/>
                <wp:positionH relativeFrom="column">
                  <wp:posOffset>-704850</wp:posOffset>
                </wp:positionH>
                <wp:positionV relativeFrom="paragraph">
                  <wp:posOffset>-125730</wp:posOffset>
                </wp:positionV>
                <wp:extent cx="1533525" cy="15906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590675"/>
                        </a:xfrm>
                        <a:prstGeom prst="rect">
                          <a:avLst/>
                        </a:prstGeom>
                        <a:solidFill>
                          <a:srgbClr val="FFFFFF"/>
                        </a:solidFill>
                        <a:ln w="9525">
                          <a:noFill/>
                          <a:miter lim="800000"/>
                          <a:headEnd/>
                          <a:tailEnd/>
                        </a:ln>
                      </wps:spPr>
                      <wps:txbx>
                        <w:txbxContent>
                          <w:p w14:paraId="405BE6E3" w14:textId="77777777" w:rsidR="00E11580" w:rsidRPr="00E11580" w:rsidRDefault="00E11580" w:rsidP="00E11580">
                            <w:pPr>
                              <w:spacing w:after="0"/>
                              <w:rPr>
                                <w:b/>
                                <w:color w:val="0070C0"/>
                                <w:sz w:val="20"/>
                                <w:szCs w:val="20"/>
                              </w:rPr>
                            </w:pPr>
                            <w:r w:rsidRPr="00E11580">
                              <w:rPr>
                                <w:b/>
                                <w:color w:val="0070C0"/>
                                <w:sz w:val="20"/>
                                <w:szCs w:val="20"/>
                              </w:rPr>
                              <w:t>ANTHONY SIMON</w:t>
                            </w:r>
                          </w:p>
                          <w:p w14:paraId="405BE6E4" w14:textId="77777777" w:rsidR="00E11580" w:rsidRDefault="00E11580" w:rsidP="00E11580">
                            <w:pPr>
                              <w:spacing w:after="0"/>
                              <w:rPr>
                                <w:b/>
                                <w:color w:val="0070C0"/>
                                <w:sz w:val="20"/>
                                <w:szCs w:val="20"/>
                              </w:rPr>
                            </w:pPr>
                            <w:r w:rsidRPr="00E11580">
                              <w:rPr>
                                <w:b/>
                                <w:color w:val="0070C0"/>
                                <w:sz w:val="20"/>
                                <w:szCs w:val="20"/>
                              </w:rPr>
                              <w:t>General Chairperson</w:t>
                            </w:r>
                          </w:p>
                          <w:p w14:paraId="405BE6E5" w14:textId="77777777" w:rsidR="00E11580" w:rsidRPr="00EE7EBC" w:rsidRDefault="00E11580" w:rsidP="00E11580">
                            <w:pPr>
                              <w:spacing w:after="0"/>
                              <w:rPr>
                                <w:b/>
                                <w:color w:val="0070C0"/>
                                <w:sz w:val="18"/>
                                <w:szCs w:val="18"/>
                              </w:rPr>
                            </w:pPr>
                          </w:p>
                          <w:p w14:paraId="405BE6E6" w14:textId="1894B125" w:rsidR="00E11580" w:rsidRDefault="00314E4B" w:rsidP="00E11580">
                            <w:pPr>
                              <w:spacing w:after="0"/>
                              <w:rPr>
                                <w:b/>
                                <w:color w:val="0070C0"/>
                                <w:sz w:val="20"/>
                                <w:szCs w:val="20"/>
                              </w:rPr>
                            </w:pPr>
                            <w:r>
                              <w:rPr>
                                <w:b/>
                                <w:color w:val="0070C0"/>
                                <w:sz w:val="20"/>
                                <w:szCs w:val="20"/>
                              </w:rPr>
                              <w:t>ANTHONY LAVORATORE</w:t>
                            </w:r>
                          </w:p>
                          <w:p w14:paraId="405BE6E7" w14:textId="77777777" w:rsidR="00E11580" w:rsidRDefault="00E11580" w:rsidP="00E11580">
                            <w:pPr>
                              <w:spacing w:after="0"/>
                              <w:rPr>
                                <w:b/>
                                <w:color w:val="0070C0"/>
                                <w:sz w:val="20"/>
                                <w:szCs w:val="20"/>
                              </w:rPr>
                            </w:pPr>
                            <w:r>
                              <w:rPr>
                                <w:b/>
                                <w:color w:val="0070C0"/>
                                <w:sz w:val="20"/>
                                <w:szCs w:val="20"/>
                              </w:rPr>
                              <w:t>Vice General Chairperson</w:t>
                            </w:r>
                          </w:p>
                          <w:p w14:paraId="13F6910B" w14:textId="77777777" w:rsidR="00272944" w:rsidRDefault="00272944" w:rsidP="00E11580">
                            <w:pPr>
                              <w:spacing w:after="0"/>
                              <w:rPr>
                                <w:b/>
                                <w:color w:val="0070C0"/>
                                <w:sz w:val="18"/>
                                <w:szCs w:val="18"/>
                              </w:rPr>
                            </w:pPr>
                          </w:p>
                          <w:p w14:paraId="405BE6E8" w14:textId="6579FD48" w:rsidR="00E11580" w:rsidRDefault="00272944" w:rsidP="00E11580">
                            <w:pPr>
                              <w:spacing w:after="0"/>
                              <w:rPr>
                                <w:b/>
                                <w:color w:val="0070C0"/>
                                <w:sz w:val="18"/>
                                <w:szCs w:val="18"/>
                              </w:rPr>
                            </w:pPr>
                            <w:r>
                              <w:rPr>
                                <w:b/>
                                <w:color w:val="0070C0"/>
                                <w:sz w:val="18"/>
                                <w:szCs w:val="18"/>
                              </w:rPr>
                              <w:t xml:space="preserve"> EUGENE J. CHINO</w:t>
                            </w:r>
                          </w:p>
                          <w:p w14:paraId="789CDA2E" w14:textId="23CCA825" w:rsidR="00272944" w:rsidRPr="00EE7EBC" w:rsidRDefault="00272944" w:rsidP="00E11580">
                            <w:pPr>
                              <w:spacing w:after="0"/>
                              <w:rPr>
                                <w:b/>
                                <w:color w:val="0070C0"/>
                                <w:sz w:val="18"/>
                                <w:szCs w:val="18"/>
                              </w:rPr>
                            </w:pPr>
                            <w:r>
                              <w:rPr>
                                <w:b/>
                                <w:color w:val="0070C0"/>
                                <w:sz w:val="18"/>
                                <w:szCs w:val="18"/>
                              </w:rPr>
                              <w:t>Secretary</w:t>
                            </w:r>
                          </w:p>
                          <w:p w14:paraId="405BE6E9" w14:textId="77777777" w:rsidR="00E11580" w:rsidRPr="00E11580" w:rsidRDefault="00E11580">
                            <w:pPr>
                              <w:rPr>
                                <w:b/>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BE6CF" id="_x0000_s1028" type="#_x0000_t202" style="position:absolute;left:0;text-align:left;margin-left:-55.5pt;margin-top:-9.9pt;width:120.7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" stroked="f">
                <v:textbox>
                  <w:txbxContent>
                    <w:p w14:paraId="405BE6E3" w14:textId="77777777" w:rsidR="00E11580" w:rsidRPr="00E11580" w:rsidRDefault="00E11580" w:rsidP="00E11580">
                      <w:pPr>
                        <w:spacing w:after="0"/>
                        <w:rPr>
                          <w:b/>
                          <w:color w:val="0070C0"/>
                          <w:sz w:val="20"/>
                          <w:szCs w:val="20"/>
                        </w:rPr>
                      </w:pPr>
                      <w:r w:rsidRPr="00E11580">
                        <w:rPr>
                          <w:b/>
                          <w:color w:val="0070C0"/>
                          <w:sz w:val="20"/>
                          <w:szCs w:val="20"/>
                        </w:rPr>
                        <w:t>ANTHONY SIMON</w:t>
                      </w:r>
                    </w:p>
                    <w:p w14:paraId="405BE6E4" w14:textId="77777777" w:rsidR="00E11580" w:rsidRDefault="00E11580" w:rsidP="00E11580">
                      <w:pPr>
                        <w:spacing w:after="0"/>
                        <w:rPr>
                          <w:b/>
                          <w:color w:val="0070C0"/>
                          <w:sz w:val="20"/>
                          <w:szCs w:val="20"/>
                        </w:rPr>
                      </w:pPr>
                      <w:r w:rsidRPr="00E11580">
                        <w:rPr>
                          <w:b/>
                          <w:color w:val="0070C0"/>
                          <w:sz w:val="20"/>
                          <w:szCs w:val="20"/>
                        </w:rPr>
                        <w:t>General Chairperson</w:t>
                      </w:r>
                    </w:p>
                    <w:p w14:paraId="405BE6E5" w14:textId="77777777" w:rsidR="00E11580" w:rsidRPr="00EE7EBC" w:rsidRDefault="00E11580" w:rsidP="00E11580">
                      <w:pPr>
                        <w:spacing w:after="0"/>
                        <w:rPr>
                          <w:b/>
                          <w:color w:val="0070C0"/>
                          <w:sz w:val="18"/>
                          <w:szCs w:val="18"/>
                        </w:rPr>
                      </w:pPr>
                    </w:p>
                    <w:p w14:paraId="405BE6E6" w14:textId="1894B125" w:rsidR="00E11580" w:rsidRDefault="00314E4B" w:rsidP="00E11580">
                      <w:pPr>
                        <w:spacing w:after="0"/>
                        <w:rPr>
                          <w:b/>
                          <w:color w:val="0070C0"/>
                          <w:sz w:val="20"/>
                          <w:szCs w:val="20"/>
                        </w:rPr>
                      </w:pPr>
                      <w:r>
                        <w:rPr>
                          <w:b/>
                          <w:color w:val="0070C0"/>
                          <w:sz w:val="20"/>
                          <w:szCs w:val="20"/>
                        </w:rPr>
                        <w:t>ANTHONY LAVORATORE</w:t>
                      </w:r>
                    </w:p>
                    <w:p w14:paraId="405BE6E7" w14:textId="77777777" w:rsidR="00E11580" w:rsidRDefault="00E11580" w:rsidP="00E11580">
                      <w:pPr>
                        <w:spacing w:after="0"/>
                        <w:rPr>
                          <w:b/>
                          <w:color w:val="0070C0"/>
                          <w:sz w:val="20"/>
                          <w:szCs w:val="20"/>
                        </w:rPr>
                      </w:pPr>
                      <w:r>
                        <w:rPr>
                          <w:b/>
                          <w:color w:val="0070C0"/>
                          <w:sz w:val="20"/>
                          <w:szCs w:val="20"/>
                        </w:rPr>
                        <w:t>Vice General Chairperson</w:t>
                      </w:r>
                    </w:p>
                    <w:p w14:paraId="13F6910B" w14:textId="77777777" w:rsidR="00272944" w:rsidRDefault="00272944" w:rsidP="00E11580">
                      <w:pPr>
                        <w:spacing w:after="0"/>
                        <w:rPr>
                          <w:b/>
                          <w:color w:val="0070C0"/>
                          <w:sz w:val="18"/>
                          <w:szCs w:val="18"/>
                        </w:rPr>
                      </w:pPr>
                    </w:p>
                    <w:p w14:paraId="405BE6E8" w14:textId="6579FD48" w:rsidR="00E11580" w:rsidRDefault="00272944" w:rsidP="00E11580">
                      <w:pPr>
                        <w:spacing w:after="0"/>
                        <w:rPr>
                          <w:b/>
                          <w:color w:val="0070C0"/>
                          <w:sz w:val="18"/>
                          <w:szCs w:val="18"/>
                        </w:rPr>
                      </w:pPr>
                      <w:r>
                        <w:rPr>
                          <w:b/>
                          <w:color w:val="0070C0"/>
                          <w:sz w:val="18"/>
                          <w:szCs w:val="18"/>
                        </w:rPr>
                        <w:t xml:space="preserve"> EUGENE J. CHINO</w:t>
                      </w:r>
                    </w:p>
                    <w:p w14:paraId="789CDA2E" w14:textId="23CCA825" w:rsidR="00272944" w:rsidRPr="00EE7EBC" w:rsidRDefault="00272944" w:rsidP="00E11580">
                      <w:pPr>
                        <w:spacing w:after="0"/>
                        <w:rPr>
                          <w:b/>
                          <w:color w:val="0070C0"/>
                          <w:sz w:val="18"/>
                          <w:szCs w:val="18"/>
                        </w:rPr>
                      </w:pPr>
                      <w:r>
                        <w:rPr>
                          <w:b/>
                          <w:color w:val="0070C0"/>
                          <w:sz w:val="18"/>
                          <w:szCs w:val="18"/>
                        </w:rPr>
                        <w:t>Secretary</w:t>
                      </w:r>
                    </w:p>
                    <w:p w14:paraId="405BE6E9" w14:textId="77777777" w:rsidR="00E11580" w:rsidRPr="00E11580" w:rsidRDefault="00E11580">
                      <w:pPr>
                        <w:rPr>
                          <w:b/>
                          <w:color w:val="0070C0"/>
                        </w:rPr>
                      </w:pPr>
                    </w:p>
                  </w:txbxContent>
                </v:textbox>
              </v:shape>
            </w:pict>
          </mc:Fallback>
        </mc:AlternateContent>
      </w:r>
      <w:r w:rsidR="00184BDF">
        <w:rPr>
          <w:noProof/>
        </w:rPr>
        <w:drawing>
          <wp:inline distT="0" distB="0" distL="0" distR="0" wp14:anchorId="405BE6D1" wp14:editId="405BE6D2">
            <wp:extent cx="4295775" cy="809625"/>
            <wp:effectExtent l="0" t="0" r="9525" b="9525"/>
            <wp:docPr id="2" name="Picture 2" descr="https://ecp.yusercontent.com/mail?url=https%3A%2F%2Fcan2-prod.s3.amazonaws.com%2Fuploads%2Fdata%2F000%2F610%2F202%2Foriginal%2FTD-logo-blue_official_final.png&amp;t=1639508312&amp;ymreqid=be1dfc90-cee5-27f8-1c75-ed0001015c00&amp;sig=nF779QRFWaiVgmrlHqhRb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cp.yusercontent.com/mail?url=https%3A%2F%2Fcan2-prod.s3.amazonaws.com%2Fuploads%2Fdata%2F000%2F610%2F202%2Foriginal%2FTD-logo-blue_official_final.png&amp;t=1639508312&amp;ymreqid=be1dfc90-cee5-27f8-1c75-ed0001015c00&amp;sig=nF779QRFWaiVgmrlHqhRbQ--~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5775" cy="809625"/>
                    </a:xfrm>
                    <a:prstGeom prst="rect">
                      <a:avLst/>
                    </a:prstGeom>
                    <a:noFill/>
                    <a:ln>
                      <a:noFill/>
                    </a:ln>
                  </pic:spPr>
                </pic:pic>
              </a:graphicData>
            </a:graphic>
          </wp:inline>
        </w:drawing>
      </w:r>
    </w:p>
    <w:p w14:paraId="405BE6B6" w14:textId="77777777" w:rsidR="006116F0" w:rsidRPr="006116F0" w:rsidRDefault="006116F0" w:rsidP="006116F0"/>
    <w:p w14:paraId="405BE6B7" w14:textId="77777777" w:rsidR="006116F0" w:rsidRDefault="006116F0" w:rsidP="006116F0"/>
    <w:p w14:paraId="405BE6B8" w14:textId="77777777" w:rsidR="00E86309" w:rsidRDefault="00E86309" w:rsidP="00E86309">
      <w:pPr>
        <w:pStyle w:val="NoSpacing"/>
        <w:ind w:left="-720"/>
        <w:rPr>
          <w:sz w:val="24"/>
          <w:szCs w:val="24"/>
        </w:rPr>
      </w:pPr>
      <w:r>
        <w:rPr>
          <w:sz w:val="24"/>
          <w:szCs w:val="24"/>
        </w:rPr>
        <w:t>Dear Brothers &amp; Sisters,</w:t>
      </w:r>
    </w:p>
    <w:p w14:paraId="405BE6B9" w14:textId="77777777" w:rsidR="00E86309" w:rsidRDefault="00E86309" w:rsidP="00E86309">
      <w:pPr>
        <w:pStyle w:val="NoSpacing"/>
        <w:ind w:left="-720"/>
        <w:rPr>
          <w:sz w:val="24"/>
          <w:szCs w:val="24"/>
        </w:rPr>
      </w:pPr>
    </w:p>
    <w:p w14:paraId="405BE6BA" w14:textId="77777777" w:rsidR="00E86309" w:rsidRPr="00E86309" w:rsidRDefault="00E86309" w:rsidP="00272944">
      <w:pPr>
        <w:pStyle w:val="NoSpacing"/>
        <w:ind w:left="-720"/>
        <w:jc w:val="both"/>
        <w:rPr>
          <w:sz w:val="24"/>
          <w:szCs w:val="24"/>
        </w:rPr>
      </w:pPr>
      <w:r w:rsidRPr="00E86309">
        <w:rPr>
          <w:sz w:val="24"/>
          <w:szCs w:val="24"/>
        </w:rPr>
        <w:t xml:space="preserve">On behalf of SMART, our Committee is pleased to introduce you to the new SMART </w:t>
      </w:r>
      <w:proofErr w:type="spellStart"/>
      <w:r w:rsidRPr="00E86309">
        <w:rPr>
          <w:sz w:val="24"/>
          <w:szCs w:val="24"/>
        </w:rPr>
        <w:t>HearUSA</w:t>
      </w:r>
      <w:proofErr w:type="spellEnd"/>
      <w:r w:rsidRPr="00E86309">
        <w:rPr>
          <w:sz w:val="24"/>
          <w:szCs w:val="24"/>
        </w:rPr>
        <w:t xml:space="preserve">                partnership.  </w:t>
      </w:r>
      <w:proofErr w:type="spellStart"/>
      <w:r w:rsidRPr="00E86309">
        <w:rPr>
          <w:sz w:val="24"/>
          <w:szCs w:val="24"/>
        </w:rPr>
        <w:t>HearUSA</w:t>
      </w:r>
      <w:proofErr w:type="spellEnd"/>
      <w:r w:rsidRPr="00E86309">
        <w:rPr>
          <w:sz w:val="24"/>
          <w:szCs w:val="24"/>
        </w:rPr>
        <w:t xml:space="preserve"> is an exclusive provider network of hearing aids and hearing tests.  </w:t>
      </w:r>
      <w:proofErr w:type="spellStart"/>
      <w:r w:rsidRPr="00E86309">
        <w:rPr>
          <w:sz w:val="24"/>
          <w:szCs w:val="24"/>
        </w:rPr>
        <w:t>HearUSA</w:t>
      </w:r>
      <w:proofErr w:type="spellEnd"/>
      <w:r w:rsidRPr="00E86309">
        <w:rPr>
          <w:sz w:val="24"/>
          <w:szCs w:val="24"/>
        </w:rPr>
        <w:t xml:space="preserve"> has a network of more than 5000 providers nationwide (please note that in many cases the name </w:t>
      </w:r>
      <w:proofErr w:type="spellStart"/>
      <w:r w:rsidRPr="00E86309">
        <w:rPr>
          <w:sz w:val="24"/>
          <w:szCs w:val="24"/>
        </w:rPr>
        <w:t>HearUSA</w:t>
      </w:r>
      <w:proofErr w:type="spellEnd"/>
      <w:r w:rsidRPr="00E86309">
        <w:rPr>
          <w:sz w:val="24"/>
          <w:szCs w:val="24"/>
        </w:rPr>
        <w:t xml:space="preserve"> does not appear on the door of the provider).  To explore products, hearing care providers, discounts, and your detailed benefits, please review our exclusive </w:t>
      </w:r>
      <w:proofErr w:type="spellStart"/>
      <w:r w:rsidRPr="00E86309">
        <w:rPr>
          <w:sz w:val="24"/>
          <w:szCs w:val="24"/>
        </w:rPr>
        <w:t>HearUSA</w:t>
      </w:r>
      <w:proofErr w:type="spellEnd"/>
      <w:r w:rsidRPr="00E86309">
        <w:rPr>
          <w:sz w:val="24"/>
          <w:szCs w:val="24"/>
        </w:rPr>
        <w:t xml:space="preserve"> webpage at hearusa.com/members/smart discount or through our union website at </w:t>
      </w:r>
      <w:hyperlink r:id="rId5" w:history="1">
        <w:r w:rsidRPr="00E86309">
          <w:rPr>
            <w:rStyle w:val="Hyperlink"/>
            <w:rFonts w:asciiTheme="majorHAnsi" w:hAnsiTheme="majorHAnsi"/>
            <w:sz w:val="24"/>
            <w:szCs w:val="24"/>
          </w:rPr>
          <w:t>http://smartunionlirr.com</w:t>
        </w:r>
      </w:hyperlink>
      <w:r w:rsidRPr="00E86309">
        <w:rPr>
          <w:sz w:val="24"/>
          <w:szCs w:val="24"/>
        </w:rPr>
        <w:t>.</w:t>
      </w:r>
    </w:p>
    <w:p w14:paraId="405BE6BB" w14:textId="77777777" w:rsidR="00E86309" w:rsidRPr="00E86309" w:rsidRDefault="00E86309" w:rsidP="00272944">
      <w:pPr>
        <w:ind w:left="-1440" w:firstLine="810"/>
        <w:jc w:val="both"/>
        <w:rPr>
          <w:rFonts w:asciiTheme="majorHAnsi" w:hAnsiTheme="majorHAnsi"/>
          <w:sz w:val="24"/>
          <w:szCs w:val="24"/>
        </w:rPr>
      </w:pPr>
      <w:r w:rsidRPr="00E86309">
        <w:rPr>
          <w:rFonts w:asciiTheme="majorHAnsi" w:hAnsiTheme="majorHAnsi"/>
          <w:sz w:val="24"/>
          <w:szCs w:val="24"/>
        </w:rPr>
        <w:t xml:space="preserve">The </w:t>
      </w:r>
      <w:proofErr w:type="spellStart"/>
      <w:r w:rsidRPr="00E86309">
        <w:rPr>
          <w:rFonts w:asciiTheme="majorHAnsi" w:hAnsiTheme="majorHAnsi"/>
          <w:sz w:val="24"/>
          <w:szCs w:val="24"/>
        </w:rPr>
        <w:t>HearUSA</w:t>
      </w:r>
      <w:proofErr w:type="spellEnd"/>
      <w:r w:rsidRPr="00E86309">
        <w:rPr>
          <w:rFonts w:asciiTheme="majorHAnsi" w:hAnsiTheme="majorHAnsi"/>
          <w:sz w:val="24"/>
          <w:szCs w:val="24"/>
        </w:rPr>
        <w:t xml:space="preserve"> network guarantees…</w:t>
      </w:r>
    </w:p>
    <w:p w14:paraId="405BE6BC" w14:textId="77777777" w:rsidR="00E86309" w:rsidRPr="00E86309" w:rsidRDefault="00E86309" w:rsidP="00272944">
      <w:pPr>
        <w:pStyle w:val="NoSpacing"/>
        <w:jc w:val="both"/>
        <w:rPr>
          <w:rFonts w:asciiTheme="majorHAnsi" w:hAnsiTheme="majorHAnsi"/>
          <w:sz w:val="24"/>
          <w:szCs w:val="24"/>
        </w:rPr>
      </w:pPr>
      <w:r w:rsidRPr="00E86309">
        <w:rPr>
          <w:rFonts w:asciiTheme="majorHAnsi" w:hAnsiTheme="majorHAnsi"/>
          <w:sz w:val="24"/>
          <w:szCs w:val="24"/>
        </w:rPr>
        <w:t>Significant discounts on hearing aids, as noted on the technology page</w:t>
      </w:r>
    </w:p>
    <w:p w14:paraId="405BE6BD" w14:textId="77777777" w:rsidR="00E86309" w:rsidRPr="00E86309" w:rsidRDefault="00E86309" w:rsidP="00272944">
      <w:pPr>
        <w:pStyle w:val="NoSpacing"/>
        <w:jc w:val="both"/>
        <w:rPr>
          <w:rFonts w:asciiTheme="majorHAnsi" w:hAnsiTheme="majorHAnsi"/>
          <w:sz w:val="24"/>
          <w:szCs w:val="24"/>
        </w:rPr>
      </w:pPr>
      <w:r w:rsidRPr="00E86309">
        <w:rPr>
          <w:rFonts w:asciiTheme="majorHAnsi" w:hAnsiTheme="majorHAnsi"/>
          <w:sz w:val="24"/>
          <w:szCs w:val="24"/>
        </w:rPr>
        <w:t>*1 year of unlimited service</w:t>
      </w:r>
    </w:p>
    <w:p w14:paraId="405BE6BE" w14:textId="77777777" w:rsidR="00E86309" w:rsidRPr="00E86309" w:rsidRDefault="00E86309" w:rsidP="00272944">
      <w:pPr>
        <w:pStyle w:val="NoSpacing"/>
        <w:jc w:val="both"/>
        <w:rPr>
          <w:rFonts w:asciiTheme="majorHAnsi" w:hAnsiTheme="majorHAnsi"/>
          <w:sz w:val="24"/>
          <w:szCs w:val="24"/>
        </w:rPr>
      </w:pPr>
      <w:r w:rsidRPr="00E86309">
        <w:rPr>
          <w:rFonts w:asciiTheme="majorHAnsi" w:hAnsiTheme="majorHAnsi"/>
          <w:sz w:val="24"/>
          <w:szCs w:val="24"/>
        </w:rPr>
        <w:t>*3 year warranty</w:t>
      </w:r>
    </w:p>
    <w:p w14:paraId="405BE6BF" w14:textId="77777777" w:rsidR="00E86309" w:rsidRPr="00E86309" w:rsidRDefault="00E86309" w:rsidP="00272944">
      <w:pPr>
        <w:pStyle w:val="NoSpacing"/>
        <w:jc w:val="both"/>
        <w:rPr>
          <w:rFonts w:asciiTheme="majorHAnsi" w:hAnsiTheme="majorHAnsi"/>
          <w:sz w:val="24"/>
          <w:szCs w:val="24"/>
        </w:rPr>
      </w:pPr>
      <w:r w:rsidRPr="00E86309">
        <w:rPr>
          <w:rFonts w:asciiTheme="majorHAnsi" w:hAnsiTheme="majorHAnsi"/>
          <w:sz w:val="24"/>
          <w:szCs w:val="24"/>
        </w:rPr>
        <w:t>*3 years of free batteries</w:t>
      </w:r>
    </w:p>
    <w:p w14:paraId="405BE6C0" w14:textId="77777777" w:rsidR="00E86309" w:rsidRPr="00E86309" w:rsidRDefault="00E86309" w:rsidP="00272944">
      <w:pPr>
        <w:pStyle w:val="NoSpacing"/>
        <w:jc w:val="both"/>
        <w:rPr>
          <w:rFonts w:asciiTheme="majorHAnsi" w:hAnsiTheme="majorHAnsi"/>
          <w:sz w:val="24"/>
          <w:szCs w:val="24"/>
        </w:rPr>
      </w:pPr>
      <w:r w:rsidRPr="00E86309">
        <w:rPr>
          <w:rFonts w:asciiTheme="majorHAnsi" w:hAnsiTheme="majorHAnsi"/>
          <w:sz w:val="24"/>
          <w:szCs w:val="24"/>
        </w:rPr>
        <w:t>*10 % off custom hearing protection</w:t>
      </w:r>
    </w:p>
    <w:p w14:paraId="405BE6C1" w14:textId="77777777" w:rsidR="00E86309" w:rsidRPr="00E86309" w:rsidRDefault="00E86309" w:rsidP="00272944">
      <w:pPr>
        <w:pStyle w:val="NoSpacing"/>
        <w:jc w:val="both"/>
        <w:rPr>
          <w:rFonts w:asciiTheme="majorHAnsi" w:hAnsiTheme="majorHAnsi"/>
          <w:sz w:val="24"/>
          <w:szCs w:val="24"/>
        </w:rPr>
      </w:pPr>
      <w:r w:rsidRPr="00E86309">
        <w:rPr>
          <w:rFonts w:asciiTheme="majorHAnsi" w:hAnsiTheme="majorHAnsi"/>
          <w:sz w:val="24"/>
          <w:szCs w:val="24"/>
        </w:rPr>
        <w:t>*Same Day Fit and Free Trials in some locations</w:t>
      </w:r>
    </w:p>
    <w:p w14:paraId="405BE6C2" w14:textId="77777777" w:rsidR="00E86309" w:rsidRPr="00E86309" w:rsidRDefault="00E86309" w:rsidP="00272944">
      <w:pPr>
        <w:pStyle w:val="NoSpacing"/>
        <w:ind w:left="-720"/>
        <w:jc w:val="both"/>
        <w:rPr>
          <w:rFonts w:asciiTheme="majorHAnsi" w:hAnsiTheme="majorHAnsi"/>
          <w:sz w:val="24"/>
          <w:szCs w:val="24"/>
        </w:rPr>
      </w:pPr>
    </w:p>
    <w:p w14:paraId="405BE6C3" w14:textId="77777777" w:rsidR="00E86309" w:rsidRPr="00E86309" w:rsidRDefault="00E86309" w:rsidP="00272944">
      <w:pPr>
        <w:pStyle w:val="NoSpacing"/>
        <w:ind w:left="-720"/>
        <w:jc w:val="both"/>
        <w:rPr>
          <w:sz w:val="24"/>
          <w:szCs w:val="24"/>
        </w:rPr>
      </w:pPr>
      <w:proofErr w:type="spellStart"/>
      <w:r w:rsidRPr="00E86309">
        <w:rPr>
          <w:sz w:val="24"/>
          <w:szCs w:val="24"/>
        </w:rPr>
        <w:t>HearUSA</w:t>
      </w:r>
      <w:proofErr w:type="spellEnd"/>
      <w:r w:rsidRPr="00E86309">
        <w:rPr>
          <w:sz w:val="24"/>
          <w:szCs w:val="24"/>
        </w:rPr>
        <w:t xml:space="preserve"> will schedule your appointment at the closest provider to you (please note that in many cases the name </w:t>
      </w:r>
      <w:proofErr w:type="spellStart"/>
      <w:r w:rsidRPr="00E86309">
        <w:rPr>
          <w:sz w:val="24"/>
          <w:szCs w:val="24"/>
        </w:rPr>
        <w:t>HearUSA</w:t>
      </w:r>
      <w:proofErr w:type="spellEnd"/>
      <w:r w:rsidRPr="00E86309">
        <w:rPr>
          <w:sz w:val="24"/>
          <w:szCs w:val="24"/>
        </w:rPr>
        <w:t xml:space="preserve">  does not appear on the door of the provider), verify your eligibility with NYSHIP, and answer any questions you many have regarding hearing screenings, hearing tests, and hearing aids.  You </w:t>
      </w:r>
      <w:r w:rsidRPr="00E86309">
        <w:rPr>
          <w:b/>
          <w:sz w:val="24"/>
          <w:szCs w:val="24"/>
        </w:rPr>
        <w:t>MUST CALL 1-855-277-7479</w:t>
      </w:r>
      <w:r w:rsidRPr="00E86309">
        <w:rPr>
          <w:sz w:val="24"/>
          <w:szCs w:val="24"/>
        </w:rPr>
        <w:t xml:space="preserve"> and A Care Coordinator will make your appointment for </w:t>
      </w:r>
      <w:proofErr w:type="gramStart"/>
      <w:r w:rsidRPr="00E86309">
        <w:rPr>
          <w:sz w:val="24"/>
          <w:szCs w:val="24"/>
        </w:rPr>
        <w:t>you..</w:t>
      </w:r>
      <w:proofErr w:type="gramEnd"/>
      <w:r w:rsidRPr="00E86309">
        <w:rPr>
          <w:sz w:val="24"/>
          <w:szCs w:val="24"/>
        </w:rPr>
        <w:t xml:space="preserve"> This ensures that your SMART discounts and benefits are provided to you consistent with the Program.  Please see the enclosed brochure describing how to obtain Hearing Care Benefits under this plan and the costing breakdowns associated with your coverage.  WE have also included the reimbursement form from NYSHIP and a technology page to show you what your final out of pocket cost per hearing aid would be after NYSHIP reimburses you.</w:t>
      </w:r>
    </w:p>
    <w:p w14:paraId="405BE6C4" w14:textId="77777777" w:rsidR="00E86309" w:rsidRPr="00E86309" w:rsidRDefault="00E86309" w:rsidP="00272944">
      <w:pPr>
        <w:pStyle w:val="NoSpacing"/>
        <w:ind w:left="-720"/>
        <w:jc w:val="both"/>
        <w:rPr>
          <w:sz w:val="24"/>
          <w:szCs w:val="24"/>
        </w:rPr>
      </w:pPr>
      <w:r w:rsidRPr="00E86309">
        <w:rPr>
          <w:sz w:val="24"/>
          <w:szCs w:val="24"/>
        </w:rPr>
        <w:t>Hearing aids have improved significantly over the years, they are smaller, have</w:t>
      </w:r>
      <w:r>
        <w:rPr>
          <w:sz w:val="24"/>
          <w:szCs w:val="24"/>
        </w:rPr>
        <w:t xml:space="preserve"> </w:t>
      </w:r>
      <w:r w:rsidRPr="00E86309">
        <w:rPr>
          <w:sz w:val="24"/>
          <w:szCs w:val="24"/>
        </w:rPr>
        <w:t xml:space="preserve">better sound quality, noise reduction, Bluetooth, and streaming capabilities, rechargeable batteries, and more. </w:t>
      </w:r>
      <w:proofErr w:type="spellStart"/>
      <w:r w:rsidRPr="00E86309">
        <w:rPr>
          <w:sz w:val="24"/>
          <w:szCs w:val="24"/>
        </w:rPr>
        <w:t>HearUSA</w:t>
      </w:r>
      <w:proofErr w:type="spellEnd"/>
      <w:r w:rsidRPr="00E86309">
        <w:rPr>
          <w:sz w:val="24"/>
          <w:szCs w:val="24"/>
        </w:rPr>
        <w:t xml:space="preserve"> offers</w:t>
      </w:r>
      <w:r w:rsidRPr="00E86309">
        <w:rPr>
          <w:b/>
          <w:sz w:val="24"/>
          <w:szCs w:val="24"/>
        </w:rPr>
        <w:t xml:space="preserve"> Free Hearing Screenings </w:t>
      </w:r>
      <w:r w:rsidRPr="00E86309">
        <w:rPr>
          <w:sz w:val="24"/>
          <w:szCs w:val="24"/>
        </w:rPr>
        <w:t xml:space="preserve">at each of the </w:t>
      </w:r>
      <w:proofErr w:type="spellStart"/>
      <w:r w:rsidRPr="00E86309">
        <w:rPr>
          <w:sz w:val="24"/>
          <w:szCs w:val="24"/>
        </w:rPr>
        <w:t>HearUSA</w:t>
      </w:r>
      <w:proofErr w:type="spellEnd"/>
      <w:r w:rsidRPr="00E86309">
        <w:rPr>
          <w:sz w:val="24"/>
          <w:szCs w:val="24"/>
        </w:rPr>
        <w:t xml:space="preserve"> network location.  Please do not hesitate to call and make an appointment</w:t>
      </w:r>
      <w:r>
        <w:rPr>
          <w:sz w:val="24"/>
          <w:szCs w:val="24"/>
        </w:rPr>
        <w:t>.</w:t>
      </w:r>
    </w:p>
    <w:p w14:paraId="405BE6C5" w14:textId="77777777" w:rsidR="00E86309" w:rsidRDefault="00E86309" w:rsidP="00E86309">
      <w:pPr>
        <w:pStyle w:val="NoSpacing"/>
        <w:tabs>
          <w:tab w:val="left" w:pos="8670"/>
        </w:tabs>
        <w:ind w:left="-720"/>
        <w:jc w:val="both"/>
        <w:rPr>
          <w:rFonts w:asciiTheme="majorHAnsi" w:hAnsiTheme="majorHAnsi"/>
          <w:sz w:val="24"/>
          <w:szCs w:val="24"/>
        </w:rPr>
      </w:pPr>
    </w:p>
    <w:p w14:paraId="405BE6C6" w14:textId="77777777" w:rsidR="00E86309" w:rsidRDefault="00E86309" w:rsidP="00E86309">
      <w:pPr>
        <w:pStyle w:val="NoSpacing"/>
        <w:tabs>
          <w:tab w:val="left" w:pos="8670"/>
        </w:tabs>
        <w:ind w:left="-720"/>
        <w:jc w:val="both"/>
        <w:rPr>
          <w:rFonts w:asciiTheme="majorHAnsi" w:hAnsiTheme="majorHAnsi"/>
          <w:sz w:val="24"/>
          <w:szCs w:val="24"/>
        </w:rPr>
      </w:pPr>
      <w:r>
        <w:rPr>
          <w:rFonts w:asciiTheme="majorHAnsi" w:hAnsiTheme="majorHAnsi"/>
          <w:sz w:val="24"/>
          <w:szCs w:val="24"/>
        </w:rPr>
        <w:t xml:space="preserve">Fraternally, </w:t>
      </w:r>
    </w:p>
    <w:p w14:paraId="405BE6C7" w14:textId="77777777" w:rsidR="00E86309" w:rsidRPr="00E86309" w:rsidRDefault="00E86309" w:rsidP="00E86309">
      <w:pPr>
        <w:pStyle w:val="NoSpacing"/>
        <w:tabs>
          <w:tab w:val="left" w:pos="8670"/>
        </w:tabs>
        <w:ind w:left="-720"/>
        <w:jc w:val="both"/>
        <w:rPr>
          <w:rFonts w:ascii="Segoe Script" w:hAnsi="Segoe Script"/>
          <w:sz w:val="24"/>
          <w:szCs w:val="24"/>
        </w:rPr>
      </w:pPr>
      <w:r w:rsidRPr="00E86309">
        <w:rPr>
          <w:rFonts w:ascii="Segoe Script" w:hAnsi="Segoe Script"/>
          <w:sz w:val="24"/>
          <w:szCs w:val="24"/>
        </w:rPr>
        <w:t>Anthony Simon</w:t>
      </w:r>
    </w:p>
    <w:p w14:paraId="405BE6C8" w14:textId="77777777" w:rsidR="00E86309" w:rsidRPr="00E86309" w:rsidRDefault="00E86309" w:rsidP="00E86309">
      <w:pPr>
        <w:pStyle w:val="NoSpacing"/>
        <w:tabs>
          <w:tab w:val="left" w:pos="8670"/>
        </w:tabs>
        <w:ind w:left="-720"/>
        <w:jc w:val="both"/>
        <w:rPr>
          <w:rFonts w:asciiTheme="majorHAnsi" w:hAnsiTheme="majorHAnsi"/>
          <w:sz w:val="24"/>
          <w:szCs w:val="24"/>
        </w:rPr>
      </w:pPr>
      <w:r>
        <w:rPr>
          <w:rFonts w:asciiTheme="majorHAnsi" w:hAnsiTheme="majorHAnsi"/>
          <w:sz w:val="24"/>
          <w:szCs w:val="24"/>
        </w:rPr>
        <w:t>General Chairperson</w:t>
      </w:r>
      <w:r w:rsidRPr="00E86309">
        <w:rPr>
          <w:rFonts w:asciiTheme="majorHAnsi" w:hAnsiTheme="majorHAnsi"/>
          <w:sz w:val="24"/>
          <w:szCs w:val="24"/>
        </w:rPr>
        <w:tab/>
      </w:r>
    </w:p>
    <w:p w14:paraId="405BE6C9" w14:textId="77777777" w:rsidR="00E86309" w:rsidRDefault="00E86309" w:rsidP="006116F0"/>
    <w:p w14:paraId="405BE6CA" w14:textId="77777777" w:rsidR="00E86309" w:rsidRPr="006116F0" w:rsidRDefault="00E86309" w:rsidP="006116F0"/>
    <w:sectPr w:rsidR="00E86309" w:rsidRPr="006116F0" w:rsidSect="00E86309">
      <w:pgSz w:w="12240" w:h="15840"/>
      <w:pgMar w:top="1008"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BDF"/>
    <w:rsid w:val="00184BDF"/>
    <w:rsid w:val="002104EE"/>
    <w:rsid w:val="00272944"/>
    <w:rsid w:val="002821B8"/>
    <w:rsid w:val="00292C1C"/>
    <w:rsid w:val="00314E4B"/>
    <w:rsid w:val="00531243"/>
    <w:rsid w:val="005A160B"/>
    <w:rsid w:val="006116F0"/>
    <w:rsid w:val="0062208B"/>
    <w:rsid w:val="006D0F0F"/>
    <w:rsid w:val="007907A4"/>
    <w:rsid w:val="008F4EFC"/>
    <w:rsid w:val="009F70F9"/>
    <w:rsid w:val="00A240FD"/>
    <w:rsid w:val="00AC67C4"/>
    <w:rsid w:val="00B932B9"/>
    <w:rsid w:val="00CE0DE6"/>
    <w:rsid w:val="00E11580"/>
    <w:rsid w:val="00E17277"/>
    <w:rsid w:val="00E86309"/>
    <w:rsid w:val="00EE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E6B5"/>
  <w15:docId w15:val="{706BDECC-CB13-42E0-AA7D-A4F2023E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BDF"/>
    <w:rPr>
      <w:rFonts w:ascii="Tahoma" w:hAnsi="Tahoma" w:cs="Tahoma"/>
      <w:sz w:val="16"/>
      <w:szCs w:val="16"/>
    </w:rPr>
  </w:style>
  <w:style w:type="paragraph" w:styleId="NoSpacing">
    <w:name w:val="No Spacing"/>
    <w:uiPriority w:val="1"/>
    <w:qFormat/>
    <w:rsid w:val="0062208B"/>
    <w:pPr>
      <w:spacing w:after="0" w:line="240" w:lineRule="auto"/>
    </w:pPr>
  </w:style>
  <w:style w:type="character" w:styleId="Hyperlink">
    <w:name w:val="Hyperlink"/>
    <w:basedOn w:val="DefaultParagraphFont"/>
    <w:uiPriority w:val="99"/>
    <w:unhideWhenUsed/>
    <w:rsid w:val="006220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rtunionlirr.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Maryann Bartolozzi</cp:lastModifiedBy>
  <cp:revision>7</cp:revision>
  <cp:lastPrinted>2024-10-08T14:03:00Z</cp:lastPrinted>
  <dcterms:created xsi:type="dcterms:W3CDTF">2023-03-07T16:53:00Z</dcterms:created>
  <dcterms:modified xsi:type="dcterms:W3CDTF">2025-04-11T14:42:00Z</dcterms:modified>
</cp:coreProperties>
</file>